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&lt;Systèmes d'exploitation&gt; &lt;60 périodes&gt;</w:t>
      </w: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</w:t>
      </w: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C03DA8" w:rsidRPr="00C03DA8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 xml:space="preserve">Cette matière en deuxième année continue les fonctions restantes de la première année concernant le système centralisé. </w:t>
      </w: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C03DA8" w:rsidRDefault="00C03DA8" w:rsidP="005F2E58">
      <w:r w:rsidRPr="00C03DA8">
        <w:rPr>
          <w:lang w:val="fr-FR"/>
        </w:rPr>
        <w:t xml:space="preserve">Cette partie du cours système d’exploitation est continuité du cours donné dans la première année. </w:t>
      </w:r>
      <w:r>
        <w:t xml:space="preserve">Elle </w:t>
      </w:r>
      <w:proofErr w:type="spellStart"/>
      <w:r>
        <w:t>permet</w:t>
      </w:r>
      <w:proofErr w:type="spellEnd"/>
      <w:r>
        <w:t xml:space="preserve"> à </w:t>
      </w:r>
      <w:proofErr w:type="spellStart"/>
      <w:r>
        <w:t>l’étudiant</w:t>
      </w:r>
      <w:proofErr w:type="spellEnd"/>
      <w:r>
        <w:t xml:space="preserve"> de :</w:t>
      </w:r>
    </w:p>
    <w:p w:rsidR="00C03DA8" w:rsidRPr="00C03DA8" w:rsidRDefault="00C03DA8" w:rsidP="00C03DA8">
      <w:pPr>
        <w:pStyle w:val="ListParagraph"/>
        <w:numPr>
          <w:ilvl w:val="0"/>
          <w:numId w:val="131"/>
        </w:numPr>
        <w:rPr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Acquérir les concepts de base</w:t>
      </w:r>
      <w:r w:rsidRPr="00C03DA8">
        <w:rPr>
          <w:lang w:val="fr-FR"/>
        </w:rPr>
        <w:t xml:space="preserve"> de la gestion des mémoires</w:t>
      </w:r>
    </w:p>
    <w:p w:rsidR="00C03DA8" w:rsidRPr="00C03DA8" w:rsidRDefault="00C03DA8" w:rsidP="00C03DA8">
      <w:pPr>
        <w:pStyle w:val="ListParagraph"/>
        <w:numPr>
          <w:ilvl w:val="0"/>
          <w:numId w:val="131"/>
        </w:numPr>
        <w:rPr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Acquérir les concepts de base</w:t>
      </w:r>
      <w:r w:rsidRPr="00C03DA8">
        <w:rPr>
          <w:lang w:val="fr-FR"/>
        </w:rPr>
        <w:t xml:space="preserve"> de la gestion des fichiers</w:t>
      </w:r>
    </w:p>
    <w:p w:rsidR="00C03DA8" w:rsidRPr="00C03DA8" w:rsidRDefault="00C03DA8" w:rsidP="00C03DA8">
      <w:pPr>
        <w:pStyle w:val="ListParagraph"/>
        <w:numPr>
          <w:ilvl w:val="0"/>
          <w:numId w:val="131"/>
        </w:numPr>
        <w:spacing w:after="0" w:line="240" w:lineRule="auto"/>
        <w:ind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 xml:space="preserve">Acquérir les concepts de base des </w:t>
      </w:r>
      <w:proofErr w:type="spellStart"/>
      <w:r w:rsidRPr="00C03DA8">
        <w:rPr>
          <w:rFonts w:asciiTheme="majorBidi" w:hAnsiTheme="majorBidi" w:cstheme="majorBidi"/>
          <w:sz w:val="24"/>
          <w:szCs w:val="24"/>
          <w:lang w:val="fr-FR"/>
        </w:rPr>
        <w:t>entrés</w:t>
      </w:r>
      <w:proofErr w:type="spellEnd"/>
      <w:r w:rsidRPr="00C03DA8">
        <w:rPr>
          <w:rFonts w:asciiTheme="majorBidi" w:hAnsiTheme="majorBidi" w:cstheme="majorBidi"/>
          <w:sz w:val="24"/>
          <w:szCs w:val="24"/>
          <w:lang w:val="fr-FR"/>
        </w:rPr>
        <w:t>/sorties</w:t>
      </w:r>
    </w:p>
    <w:p w:rsidR="00C03DA8" w:rsidRPr="00C03DA8" w:rsidRDefault="00C03DA8" w:rsidP="005F2E58">
      <w:pPr>
        <w:spacing w:after="0" w:line="240" w:lineRule="auto"/>
        <w:ind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C03DA8" w:rsidRPr="00C03DA8" w:rsidRDefault="00C03DA8" w:rsidP="005F2E58">
      <w:pPr>
        <w:spacing w:after="0" w:line="240" w:lineRule="auto"/>
        <w:ind w:right="36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</w:p>
    <w:p w:rsidR="00C03DA8" w:rsidRPr="00C03DA8" w:rsidRDefault="00C03DA8" w:rsidP="005F2E58">
      <w:pPr>
        <w:spacing w:after="0" w:line="240" w:lineRule="auto"/>
        <w:ind w:left="720"/>
        <w:rPr>
          <w:lang w:val="fr-FR"/>
        </w:rPr>
      </w:pP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proofErr w:type="spellStart"/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Pré-requis</w:t>
      </w:r>
      <w:proofErr w:type="spellEnd"/>
    </w:p>
    <w:p w:rsidR="00C03DA8" w:rsidRPr="00C03DA8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Le cours donné dans la première année.</w:t>
      </w:r>
    </w:p>
    <w:p w:rsidR="00C03DA8" w:rsidRPr="00C03DA8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Les notions prisent de la première année concernant les processus et leurs synchronisations.</w:t>
      </w:r>
    </w:p>
    <w:p w:rsidR="00C03DA8" w:rsidRPr="00C03DA8" w:rsidRDefault="00C03DA8" w:rsidP="005F2E58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C03DA8" w:rsidRPr="00B26A63" w:rsidRDefault="00C03DA8" w:rsidP="005F2E58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Contenu</w:t>
      </w:r>
      <w:proofErr w:type="spellEnd"/>
      <w:r w:rsidRPr="00B26A63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7848"/>
        <w:gridCol w:w="1395"/>
      </w:tblGrid>
      <w:tr w:rsidR="00C03DA8" w:rsidTr="005F2E58">
        <w:tc>
          <w:tcPr>
            <w:tcW w:w="7848" w:type="dxa"/>
          </w:tcPr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  <w:proofErr w:type="spellEnd"/>
          </w:p>
        </w:tc>
        <w:tc>
          <w:tcPr>
            <w:tcW w:w="1395" w:type="dxa"/>
          </w:tcPr>
          <w:p w:rsidR="00C03DA8" w:rsidRPr="00B26A63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6A63">
              <w:rPr>
                <w:rFonts w:asciiTheme="majorBidi" w:hAnsiTheme="majorBidi" w:cstheme="majorBidi"/>
                <w:sz w:val="24"/>
                <w:szCs w:val="24"/>
              </w:rPr>
              <w:t>&lt;</w:t>
            </w: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Exercices</w:t>
            </w:r>
            <w:proofErr w:type="spellEnd"/>
            <w:r w:rsidRPr="00B26A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dirigés</w:t>
            </w:r>
            <w:proofErr w:type="spellEnd"/>
            <w:r w:rsidRPr="00B26A63">
              <w:rPr>
                <w:rFonts w:asciiTheme="majorBidi" w:hAnsiTheme="majorBidi" w:cstheme="majorBidi"/>
                <w:sz w:val="24"/>
                <w:szCs w:val="24"/>
              </w:rPr>
              <w:t>&gt;/&lt;</w:t>
            </w: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Travaux</w:t>
            </w:r>
            <w:proofErr w:type="spellEnd"/>
            <w:r w:rsidRPr="00B26A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pratiques</w:t>
            </w:r>
            <w:proofErr w:type="spellEnd"/>
            <w:r w:rsidRPr="00B26A63">
              <w:rPr>
                <w:rFonts w:asciiTheme="majorBidi" w:hAnsiTheme="majorBidi" w:cstheme="majorBidi"/>
                <w:sz w:val="24"/>
                <w:szCs w:val="24"/>
              </w:rPr>
              <w:t>&gt;</w:t>
            </w:r>
          </w:p>
        </w:tc>
      </w:tr>
      <w:tr w:rsidR="00C03DA8" w:rsidRPr="0069051D" w:rsidTr="005F2E58">
        <w:tc>
          <w:tcPr>
            <w:tcW w:w="7848" w:type="dxa"/>
          </w:tcPr>
          <w:p w:rsidR="00C03DA8" w:rsidRPr="00C03DA8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C03DA8" w:rsidRPr="009134D6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3DA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1: la gestion de la mémoire centrale.                      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 h</w:t>
            </w:r>
            <w:r w:rsidRPr="00E75A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</w:t>
            </w:r>
          </w:p>
          <w:p w:rsidR="00C03DA8" w:rsidRPr="00E75A7C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34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Hiérarchie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mémoires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Adressage absolu et adressage relatif.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stratégies d'allocation de la mémoire.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Allocation contiguë en mémoire centrale.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partitions de taille fixe.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partitions de taille variable.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Allocation non contiguë en mémoire centrale.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Gestion de la mémoire appliquant le va et vient.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mémoire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virtuelle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paginés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pagination.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Conversion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adresses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segmentés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segmentation.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Conversion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adresses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D6404A" w:rsidRDefault="00C03DA8" w:rsidP="00C03DA8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D640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Conception des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paginés</w:t>
            </w:r>
            <w:proofErr w:type="spellEnd"/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Allocation et libération de cases.</w:t>
            </w:r>
          </w:p>
          <w:p w:rsidR="00C03DA8" w:rsidRPr="00D6404A" w:rsidRDefault="00C03DA8" w:rsidP="00C03DA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Remplacement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de pages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algorithmes de remplacement de pages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L'algorithme de remplacement d'une page selon FIFO.</w:t>
            </w:r>
          </w:p>
          <w:p w:rsidR="00C03DA8" w:rsidRPr="00D6404A" w:rsidRDefault="00C03DA8" w:rsidP="00C03DA8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L’algorithme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E56CD">
              <w:rPr>
                <w:rFonts w:asciiTheme="majorBidi" w:hAnsiTheme="majorBidi" w:cstheme="majorBidi"/>
                <w:sz w:val="24"/>
                <w:szCs w:val="24"/>
              </w:rPr>
              <w:t>Lost Recently Used</w:t>
            </w:r>
            <w:r w:rsidRPr="00D6404A">
              <w:rPr>
                <w:rFonts w:asciiTheme="majorBidi" w:hAnsiTheme="majorBidi" w:cstheme="majorBidi"/>
                <w:sz w:val="24"/>
                <w:szCs w:val="24"/>
              </w:rPr>
              <w:t>).</w:t>
            </w:r>
          </w:p>
          <w:p w:rsidR="00C03DA8" w:rsidRPr="00D6404A" w:rsidRDefault="00C03DA8" w:rsidP="00C03DA8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L’algorithme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optimal.</w:t>
            </w:r>
          </w:p>
          <w:p w:rsidR="00C03DA8" w:rsidRPr="00D6404A" w:rsidRDefault="00C03DA8" w:rsidP="00C03DA8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L'algorithme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de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l'horloge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D6404A" w:rsidRDefault="00C03DA8" w:rsidP="00C03DA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Conception des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systèmes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segmentés</w:t>
            </w:r>
            <w:proofErr w:type="spellEnd"/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Allocation et récupération des segments.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Structure de données pour la gestion des segments libres en mémoire.</w:t>
            </w:r>
          </w:p>
          <w:p w:rsidR="00C03DA8" w:rsidRPr="00D6404A" w:rsidRDefault="00C03DA8" w:rsidP="00C03DA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404A">
              <w:rPr>
                <w:rFonts w:asciiTheme="majorBidi" w:hAnsiTheme="majorBidi" w:cstheme="majorBidi"/>
                <w:sz w:val="24"/>
                <w:szCs w:val="24"/>
              </w:rPr>
              <w:t>La segmentation avec pagination.</w:t>
            </w:r>
          </w:p>
          <w:p w:rsidR="00C03DA8" w:rsidRPr="00D6404A" w:rsidRDefault="00C03DA8" w:rsidP="005F2E58">
            <w:pPr>
              <w:pStyle w:val="ListParagraph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404A">
              <w:rPr>
                <w:rFonts w:asciiTheme="majorBidi" w:hAnsiTheme="majorBidi" w:cstheme="majorBidi"/>
                <w:sz w:val="24"/>
                <w:szCs w:val="24"/>
              </w:rPr>
              <w:t xml:space="preserve">12.1 Conversion des </w:t>
            </w:r>
            <w:proofErr w:type="spellStart"/>
            <w:r w:rsidRPr="00D6404A">
              <w:rPr>
                <w:rFonts w:asciiTheme="majorBidi" w:hAnsiTheme="majorBidi" w:cstheme="majorBidi"/>
                <w:sz w:val="24"/>
                <w:szCs w:val="24"/>
              </w:rPr>
              <w:t>adresses</w:t>
            </w:r>
            <w:proofErr w:type="spellEnd"/>
            <w:r w:rsidRPr="00D6404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0F093F" w:rsidRDefault="00C03DA8" w:rsidP="005F2E58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P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Exercices sur la pagination et les translations d'adresses</w:t>
            </w:r>
          </w:p>
        </w:tc>
      </w:tr>
      <w:tr w:rsidR="00C03DA8" w:rsidRPr="0069051D" w:rsidTr="005F2E58">
        <w:tc>
          <w:tcPr>
            <w:tcW w:w="7848" w:type="dxa"/>
          </w:tcPr>
          <w:p w:rsidR="00C03DA8" w:rsidRPr="00C03DA8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Chapitre  2 : systèmes de gestion des fichiers                         (18 h)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Introduction.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formatages d'un support magnétique.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partitionnement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disque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 concept 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fichier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 concept du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répertoire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taches d'un SGF.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L'organisation des fichiers sur le disque.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techniques d'allocations des blocs sur le disque.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Allocation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contiguë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Allocation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chainée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Allocation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indexée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création d'un fichier par le système d'exploitation.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Structure de données pour les fichiers et les répertoires.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système d'exploitation MS-DOS.</w:t>
            </w:r>
          </w:p>
          <w:p w:rsidR="00C03DA8" w:rsidRPr="004134E1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34E1">
              <w:rPr>
                <w:rFonts w:asciiTheme="majorBidi" w:hAnsiTheme="majorBidi" w:cstheme="majorBidi"/>
                <w:sz w:val="24"/>
                <w:szCs w:val="24"/>
              </w:rPr>
              <w:t xml:space="preserve">le </w:t>
            </w:r>
            <w:proofErr w:type="spellStart"/>
            <w:r w:rsidRPr="004134E1">
              <w:rPr>
                <w:rFonts w:asciiTheme="majorBidi" w:hAnsiTheme="majorBidi" w:cstheme="majorBidi"/>
                <w:sz w:val="24"/>
                <w:szCs w:val="24"/>
              </w:rPr>
              <w:t>système</w:t>
            </w:r>
            <w:proofErr w:type="spellEnd"/>
            <w:r w:rsidRPr="004134E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134E1">
              <w:rPr>
                <w:rFonts w:asciiTheme="majorBidi" w:hAnsiTheme="majorBidi" w:cstheme="majorBidi"/>
                <w:sz w:val="24"/>
                <w:szCs w:val="24"/>
              </w:rPr>
              <w:t>d'exploitation</w:t>
            </w:r>
            <w:proofErr w:type="spellEnd"/>
            <w:r w:rsidRPr="004134E1">
              <w:rPr>
                <w:rFonts w:asciiTheme="majorBidi" w:hAnsiTheme="majorBidi" w:cstheme="majorBidi"/>
                <w:sz w:val="24"/>
                <w:szCs w:val="24"/>
              </w:rPr>
              <w:t xml:space="preserve"> UNIX.</w:t>
            </w:r>
          </w:p>
          <w:p w:rsidR="00C03DA8" w:rsidRPr="00C03DA8" w:rsidRDefault="00C03DA8" w:rsidP="00C03DA8">
            <w:pPr>
              <w:pStyle w:val="ListParagraph"/>
              <w:numPr>
                <w:ilvl w:val="2"/>
                <w:numId w:val="7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système d'exploitation Windows NT.</w:t>
            </w:r>
          </w:p>
          <w:p w:rsidR="00C03DA8" w:rsidRPr="00C03DA8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395" w:type="dxa"/>
          </w:tcPr>
          <w:p w:rsidR="00C03DA8" w:rsidRP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C03DA8" w:rsidRPr="0069051D" w:rsidTr="005F2E58">
        <w:tc>
          <w:tcPr>
            <w:tcW w:w="7848" w:type="dxa"/>
          </w:tcPr>
          <w:p w:rsidR="00C03DA8" w:rsidRPr="009D678F" w:rsidRDefault="00C03DA8" w:rsidP="005F2E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3DA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3 : le système des entrées-sorties.                             </w:t>
            </w:r>
            <w:r w:rsidRPr="009D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9D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</w:t>
            </w:r>
            <w:r w:rsidRPr="009D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    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</w:t>
            </w:r>
            <w:r w:rsidRPr="009D67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                   </w:t>
            </w:r>
          </w:p>
          <w:p w:rsid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Rappel sur les systèmes centralisés.</w:t>
            </w:r>
          </w:p>
          <w:p w:rsidR="00C03DA8" w:rsidRDefault="00C03DA8" w:rsidP="00C03DA8">
            <w:pPr>
              <w:pStyle w:val="ListParagraph"/>
              <w:numPr>
                <w:ilvl w:val="0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Fonctionnement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périphériques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structure d'un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périphérique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types 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périphériques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contrôleurs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périphériques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Interactions entre le système d'exploitation et le contrôleur.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</w:t>
            </w:r>
            <w:proofErr w:type="spellStart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sous système</w:t>
            </w:r>
            <w:proofErr w:type="spellEnd"/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d'E/S.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couche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système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pilotes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périphériques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0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Etude de cas: le périphérique disque dur.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l'entrelacement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blocs.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Notion de cache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disque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prise en compte des erreurs.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Ordonnancement des requêtes d'E/S.</w:t>
            </w:r>
          </w:p>
          <w:p w:rsid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Algorithme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FIFO.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Algorithme plus court déplacement ou plus court temps de </w:t>
            </w: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recherche.</w:t>
            </w:r>
          </w:p>
          <w:p w:rsidR="00C03DA8" w:rsidRPr="00C03DA8" w:rsidRDefault="00C03DA8" w:rsidP="00C03DA8">
            <w:pPr>
              <w:pStyle w:val="ListParagraph"/>
              <w:numPr>
                <w:ilvl w:val="1"/>
                <w:numId w:val="130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03DA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Ordonnancement selon l'algorithme de l'ascenseur (SCAN).</w:t>
            </w:r>
          </w:p>
          <w:p w:rsidR="00C03DA8" w:rsidRPr="00C03DA8" w:rsidRDefault="00C03DA8" w:rsidP="005F2E58">
            <w:pPr>
              <w:ind w:left="79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395" w:type="dxa"/>
          </w:tcPr>
          <w:p w:rsidR="00C03DA8" w:rsidRPr="00C03DA8" w:rsidRDefault="00C03DA8" w:rsidP="005F2E58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lastRenderedPageBreak/>
        <w:t>Méthodes d’enseignement</w:t>
      </w:r>
    </w:p>
    <w:p w:rsidR="00C03DA8" w:rsidRPr="00C03DA8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Cours donne en classe.</w:t>
      </w: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d’évaluation</w:t>
      </w:r>
    </w:p>
    <w:p w:rsidR="00C03DA8" w:rsidRPr="00C03DA8" w:rsidRDefault="00C03DA8" w:rsidP="005F2E58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C03DA8">
        <w:rPr>
          <w:rFonts w:asciiTheme="majorBidi" w:hAnsiTheme="majorBidi" w:cstheme="majorBidi"/>
          <w:sz w:val="24"/>
          <w:szCs w:val="24"/>
          <w:lang w:val="fr-FR"/>
        </w:rPr>
        <w:t>Contrôles et examens continus écrits.</w:t>
      </w:r>
    </w:p>
    <w:p w:rsidR="00C03DA8" w:rsidRPr="00C03DA8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C03DA8" w:rsidRPr="00B26A63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</w:t>
      </w:r>
      <w:proofErr w:type="spellEnd"/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bibliographiques</w:t>
      </w:r>
      <w:proofErr w:type="spellEnd"/>
    </w:p>
    <w:p w:rsidR="00C03DA8" w:rsidRPr="00C03DA8" w:rsidRDefault="00C03DA8" w:rsidP="00C03DA8">
      <w:pPr>
        <w:numPr>
          <w:ilvl w:val="0"/>
          <w:numId w:val="9"/>
        </w:numPr>
        <w:spacing w:after="0" w:line="240" w:lineRule="auto"/>
        <w:rPr>
          <w:lang w:val="fr-FR"/>
        </w:rPr>
      </w:pPr>
      <w:r w:rsidRPr="00C03DA8">
        <w:rPr>
          <w:b/>
          <w:bCs/>
          <w:lang w:val="fr-FR"/>
        </w:rPr>
        <w:t>Système d’exploitation- Concepts et algorithmes</w:t>
      </w:r>
      <w:r w:rsidRPr="00C03DA8">
        <w:rPr>
          <w:lang w:val="fr-FR"/>
        </w:rPr>
        <w:t xml:space="preserve"> / </w:t>
      </w:r>
      <w:proofErr w:type="spellStart"/>
      <w:r w:rsidRPr="00C03DA8">
        <w:rPr>
          <w:lang w:val="fr-FR"/>
        </w:rPr>
        <w:t>Joffroy</w:t>
      </w:r>
      <w:proofErr w:type="spellEnd"/>
      <w:r w:rsidRPr="00C03DA8">
        <w:rPr>
          <w:lang w:val="fr-FR"/>
        </w:rPr>
        <w:t xml:space="preserve"> BEAUQUIER et Béatrice BERNARD / </w:t>
      </w:r>
      <w:proofErr w:type="spellStart"/>
      <w:r w:rsidRPr="00C03DA8">
        <w:rPr>
          <w:lang w:val="fr-FR"/>
        </w:rPr>
        <w:t>Ediscience</w:t>
      </w:r>
      <w:proofErr w:type="spellEnd"/>
      <w:r w:rsidRPr="00C03DA8">
        <w:rPr>
          <w:lang w:val="fr-FR"/>
        </w:rPr>
        <w:t>.</w:t>
      </w:r>
    </w:p>
    <w:p w:rsidR="00C03DA8" w:rsidRPr="00C03DA8" w:rsidRDefault="00C03DA8" w:rsidP="00C03DA8">
      <w:pPr>
        <w:numPr>
          <w:ilvl w:val="0"/>
          <w:numId w:val="9"/>
        </w:numPr>
        <w:spacing w:after="0" w:line="240" w:lineRule="auto"/>
        <w:rPr>
          <w:lang w:val="fr-FR"/>
        </w:rPr>
      </w:pPr>
      <w:r w:rsidRPr="00C03DA8">
        <w:rPr>
          <w:b/>
          <w:bCs/>
          <w:lang w:val="fr-FR"/>
        </w:rPr>
        <w:t>Système d’exploitation – Systèmes centralisés Systèmes distribués</w:t>
      </w:r>
      <w:r w:rsidRPr="00C03DA8">
        <w:rPr>
          <w:lang w:val="fr-FR"/>
        </w:rPr>
        <w:t xml:space="preserve"> / Andrew TANENBAUM / </w:t>
      </w:r>
      <w:proofErr w:type="spellStart"/>
      <w:r w:rsidRPr="00C03DA8">
        <w:rPr>
          <w:lang w:val="fr-FR"/>
        </w:rPr>
        <w:t>Prentice</w:t>
      </w:r>
      <w:proofErr w:type="spellEnd"/>
      <w:r w:rsidRPr="00C03DA8">
        <w:rPr>
          <w:lang w:val="fr-FR"/>
        </w:rPr>
        <w:t xml:space="preserve"> Hall</w:t>
      </w:r>
    </w:p>
    <w:p w:rsidR="00C03DA8" w:rsidRPr="001975FF" w:rsidRDefault="00C03DA8" w:rsidP="00C03DA8">
      <w:pPr>
        <w:numPr>
          <w:ilvl w:val="0"/>
          <w:numId w:val="9"/>
        </w:numPr>
        <w:spacing w:after="0" w:line="240" w:lineRule="auto"/>
      </w:pPr>
      <w:r>
        <w:rPr>
          <w:b/>
          <w:bCs/>
        </w:rPr>
        <w:t>Operation</w:t>
      </w:r>
      <w:r w:rsidRPr="001975FF">
        <w:rPr>
          <w:b/>
          <w:bCs/>
        </w:rPr>
        <w:t xml:space="preserve"> </w:t>
      </w:r>
      <w:r>
        <w:rPr>
          <w:b/>
          <w:bCs/>
        </w:rPr>
        <w:t>Systems</w:t>
      </w:r>
      <w:r w:rsidRPr="001975FF">
        <w:rPr>
          <w:b/>
          <w:bCs/>
        </w:rPr>
        <w:t xml:space="preserve">: Design </w:t>
      </w:r>
      <w:r>
        <w:rPr>
          <w:b/>
          <w:bCs/>
        </w:rPr>
        <w:t>and</w:t>
      </w:r>
      <w:r w:rsidRPr="001975FF">
        <w:rPr>
          <w:b/>
          <w:bCs/>
        </w:rPr>
        <w:t xml:space="preserve"> </w:t>
      </w:r>
      <w:r>
        <w:rPr>
          <w:b/>
          <w:bCs/>
        </w:rPr>
        <w:t>Implementation</w:t>
      </w:r>
      <w:r w:rsidRPr="001975FF">
        <w:t xml:space="preserve"> / A.S. TANENBAUM / Prentice Hall.</w:t>
      </w:r>
    </w:p>
    <w:p w:rsidR="00C03DA8" w:rsidRPr="002F031C" w:rsidRDefault="00C03DA8" w:rsidP="005F2E58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56020" w:rsidRPr="004C28AF" w:rsidRDefault="00DA61F6" w:rsidP="009930FA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43CCF">
        <w:rPr>
          <w:rFonts w:asciiTheme="majorBidi" w:hAnsiTheme="majorBidi" w:cstheme="majorBidi"/>
          <w:b/>
          <w:bCs/>
          <w:sz w:val="24"/>
          <w:szCs w:val="24"/>
          <w:u w:val="single"/>
        </w:rPr>
        <w:br w:type="page"/>
      </w:r>
      <w:bookmarkStart w:id="0" w:name="_GoBack"/>
      <w:bookmarkEnd w:id="0"/>
    </w:p>
    <w:p w:rsidR="003A54BF" w:rsidRPr="00130DEB" w:rsidRDefault="003A54BF" w:rsidP="00C148C5">
      <w:pPr>
        <w:rPr>
          <w:rFonts w:asciiTheme="majorBidi" w:hAnsiTheme="majorBidi" w:cstheme="majorBidi"/>
          <w:sz w:val="24"/>
          <w:szCs w:val="24"/>
          <w:lang w:val="fr-CA"/>
        </w:rPr>
      </w:pPr>
    </w:p>
    <w:sectPr w:rsidR="003A54BF" w:rsidRPr="00130DEB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930FA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C5F68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133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639009-D528-4A74-A256-7187058E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29</cp:revision>
  <cp:lastPrinted>2014-03-13T14:03:00Z</cp:lastPrinted>
  <dcterms:created xsi:type="dcterms:W3CDTF">2014-02-08T14:33:00Z</dcterms:created>
  <dcterms:modified xsi:type="dcterms:W3CDTF">2019-07-26T05:44:00Z</dcterms:modified>
</cp:coreProperties>
</file>